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DAC8" w14:textId="11AE0498" w:rsidR="001A5AB7" w:rsidRDefault="00791D8B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 xml:space="preserve">Agenda </w:t>
      </w:r>
      <w:r w:rsidR="009B0AEE">
        <w:rPr>
          <w:rFonts w:ascii="Verdana" w:hAnsi="Verdana" w:cs="Arial"/>
          <w:b/>
          <w:color w:val="004288"/>
        </w:rPr>
        <w:t>online nascholing (MS Teams)</w:t>
      </w:r>
    </w:p>
    <w:p w14:paraId="0EC4318C" w14:textId="73EC35D6" w:rsidR="000D338D" w:rsidRPr="009C6B8A" w:rsidRDefault="009C6B8A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/>
          <w:b/>
          <w:bCs/>
          <w:i/>
          <w:iCs/>
          <w:color w:val="000000"/>
        </w:rPr>
        <w:t>‘</w:t>
      </w:r>
      <w:r w:rsidR="00144686">
        <w:rPr>
          <w:rFonts w:ascii="Verdana" w:hAnsi="Verdana"/>
          <w:b/>
          <w:bCs/>
          <w:i/>
          <w:iCs/>
          <w:color w:val="000000"/>
        </w:rPr>
        <w:t>Obesitas</w:t>
      </w:r>
      <w:r>
        <w:rPr>
          <w:rFonts w:ascii="Verdana" w:hAnsi="Verdana"/>
          <w:b/>
          <w:bCs/>
          <w:i/>
          <w:iCs/>
          <w:color w:val="000000"/>
        </w:rPr>
        <w:t>’</w:t>
      </w:r>
    </w:p>
    <w:p w14:paraId="0EC4318E" w14:textId="441B5D23" w:rsidR="000D338D" w:rsidRDefault="009C5299" w:rsidP="004824E6">
      <w:pPr>
        <w:tabs>
          <w:tab w:val="left" w:pos="426"/>
          <w:tab w:val="left" w:pos="993"/>
          <w:tab w:val="left" w:pos="1276"/>
        </w:tabs>
        <w:jc w:val="right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 </w:t>
      </w:r>
    </w:p>
    <w:p w14:paraId="0EC4318F" w14:textId="24031A19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Wanneer: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04750A">
        <w:rPr>
          <w:rFonts w:ascii="Verdana" w:hAnsi="Verdana" w:cs="Arial"/>
          <w:color w:val="004288"/>
        </w:rPr>
        <w:t xml:space="preserve">24 </w:t>
      </w:r>
      <w:r w:rsidR="00144686">
        <w:rPr>
          <w:rFonts w:ascii="Verdana" w:hAnsi="Verdana" w:cs="Arial"/>
          <w:color w:val="004288"/>
        </w:rPr>
        <w:t>november</w:t>
      </w:r>
      <w:r w:rsidR="007634EB">
        <w:rPr>
          <w:rFonts w:ascii="Verdana" w:hAnsi="Verdana" w:cs="Arial"/>
          <w:color w:val="004288"/>
        </w:rPr>
        <w:t xml:space="preserve"> 2020</w:t>
      </w:r>
    </w:p>
    <w:p w14:paraId="0EC43190" w14:textId="799F15EE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</w:p>
    <w:p w14:paraId="0EC43191" w14:textId="3B3DE568" w:rsidR="009E01A8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0D338D">
        <w:rPr>
          <w:rFonts w:ascii="Verdana" w:hAnsi="Verdana" w:cs="Arial"/>
          <w:color w:val="004288"/>
        </w:rPr>
        <w:t xml:space="preserve">Tijdstip: </w:t>
      </w:r>
      <w:r w:rsidRPr="000D338D">
        <w:rPr>
          <w:rFonts w:ascii="Verdana" w:hAnsi="Verdana" w:cs="Arial"/>
          <w:color w:val="004288"/>
        </w:rPr>
        <w:tab/>
      </w:r>
      <w:r w:rsidRPr="000D338D">
        <w:rPr>
          <w:rFonts w:ascii="Verdana" w:hAnsi="Verdana" w:cs="Arial"/>
          <w:color w:val="004288"/>
        </w:rPr>
        <w:tab/>
      </w:r>
      <w:r w:rsidR="00A74F18">
        <w:rPr>
          <w:rFonts w:ascii="Verdana" w:hAnsi="Verdana" w:cs="Arial"/>
          <w:color w:val="004288"/>
        </w:rPr>
        <w:t>19</w:t>
      </w:r>
      <w:r w:rsidR="007D2D9E">
        <w:rPr>
          <w:rFonts w:ascii="Verdana" w:hAnsi="Verdana" w:cs="Arial"/>
          <w:color w:val="004288"/>
        </w:rPr>
        <w:t>.</w:t>
      </w:r>
      <w:r w:rsidR="002E08EF">
        <w:rPr>
          <w:rFonts w:ascii="Verdana" w:hAnsi="Verdana" w:cs="Arial"/>
          <w:color w:val="004288"/>
        </w:rPr>
        <w:t>00</w:t>
      </w:r>
      <w:r w:rsidRPr="000D338D">
        <w:rPr>
          <w:rFonts w:ascii="Verdana" w:hAnsi="Verdana" w:cs="Arial"/>
          <w:color w:val="004288"/>
        </w:rPr>
        <w:t xml:space="preserve"> </w:t>
      </w:r>
      <w:r w:rsidR="00BE6B81">
        <w:rPr>
          <w:rFonts w:ascii="Verdana" w:hAnsi="Verdana" w:cs="Arial"/>
          <w:color w:val="004288"/>
        </w:rPr>
        <w:t>– 2</w:t>
      </w:r>
      <w:r w:rsidR="002E08EF">
        <w:rPr>
          <w:rFonts w:ascii="Verdana" w:hAnsi="Verdana" w:cs="Arial"/>
          <w:color w:val="004288"/>
        </w:rPr>
        <w:t>0.45</w:t>
      </w:r>
      <w:r w:rsidR="00BE6B81">
        <w:rPr>
          <w:rFonts w:ascii="Verdana" w:hAnsi="Verdana" w:cs="Arial"/>
          <w:color w:val="004288"/>
        </w:rPr>
        <w:t xml:space="preserve"> </w:t>
      </w:r>
      <w:r w:rsidRPr="000D338D">
        <w:rPr>
          <w:rFonts w:ascii="Verdana" w:hAnsi="Verdana" w:cs="Arial"/>
          <w:color w:val="004288"/>
        </w:rPr>
        <w:t>uur</w:t>
      </w:r>
    </w:p>
    <w:p w14:paraId="14E053AF" w14:textId="7CF718C4" w:rsidR="009F7934" w:rsidRDefault="009F7934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2E7E2040" w14:textId="27661165" w:rsidR="009F7934" w:rsidRPr="00FB51BF" w:rsidRDefault="009F7934" w:rsidP="004E1CA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1B5A81">
        <w:rPr>
          <w:rFonts w:ascii="Verdana" w:hAnsi="Verdana" w:cs="Arial"/>
          <w:color w:val="004288"/>
        </w:rPr>
        <w:t xml:space="preserve">Spreker: </w:t>
      </w:r>
      <w:r w:rsidRPr="001B5A81">
        <w:rPr>
          <w:rFonts w:ascii="Verdana" w:hAnsi="Verdana" w:cs="Arial"/>
          <w:color w:val="004288"/>
        </w:rPr>
        <w:tab/>
        <w:t xml:space="preserve"> </w:t>
      </w:r>
      <w:r w:rsidR="00F7647C" w:rsidRPr="001B5A81">
        <w:rPr>
          <w:rFonts w:ascii="Verdana" w:hAnsi="Verdana" w:cs="Arial"/>
          <w:color w:val="004288"/>
        </w:rPr>
        <w:t xml:space="preserve"> </w:t>
      </w:r>
      <w:r w:rsidR="00FB51BF">
        <w:rPr>
          <w:rFonts w:ascii="Verdana" w:hAnsi="Verdana" w:cs="Arial"/>
          <w:color w:val="004288"/>
        </w:rPr>
        <w:t xml:space="preserve">Bart van Leeuwen, </w:t>
      </w:r>
      <w:proofErr w:type="spellStart"/>
      <w:r w:rsidR="00C27E14" w:rsidRPr="001B5A81">
        <w:rPr>
          <w:rFonts w:ascii="Verdana" w:hAnsi="Verdana" w:cs="Arial"/>
          <w:color w:val="004288"/>
        </w:rPr>
        <w:t>Medical</w:t>
      </w:r>
      <w:proofErr w:type="spellEnd"/>
      <w:r w:rsidRPr="001B5A81">
        <w:rPr>
          <w:rFonts w:ascii="Verdana" w:hAnsi="Verdana" w:cs="Arial"/>
          <w:color w:val="004288"/>
        </w:rPr>
        <w:t xml:space="preserve"> Advisor </w:t>
      </w:r>
      <w:r w:rsidR="00C27E14" w:rsidRPr="001B5A81">
        <w:rPr>
          <w:rFonts w:ascii="Verdana" w:hAnsi="Verdana" w:cs="Arial"/>
          <w:color w:val="004288"/>
        </w:rPr>
        <w:t xml:space="preserve">Obesitas </w:t>
      </w:r>
      <w:r w:rsidRPr="001B5A81">
        <w:rPr>
          <w:rFonts w:ascii="Verdana" w:hAnsi="Verdana" w:cs="Arial"/>
          <w:color w:val="004288"/>
        </w:rPr>
        <w:t xml:space="preserve">Novo </w:t>
      </w:r>
      <w:proofErr w:type="spellStart"/>
      <w:r w:rsidRPr="001B5A81">
        <w:rPr>
          <w:rFonts w:ascii="Verdana" w:hAnsi="Verdana" w:cs="Arial"/>
          <w:color w:val="004288"/>
        </w:rPr>
        <w:t>Nordisk</w:t>
      </w:r>
      <w:proofErr w:type="spellEnd"/>
      <w:r w:rsidRPr="001B5A81">
        <w:rPr>
          <w:rFonts w:ascii="Verdana" w:hAnsi="Verdana" w:cs="Arial"/>
          <w:color w:val="004288"/>
        </w:rPr>
        <w:t xml:space="preserve"> B.V.</w:t>
      </w:r>
      <w:r w:rsidR="00FB51BF">
        <w:rPr>
          <w:rFonts w:ascii="Verdana" w:hAnsi="Verdana" w:cs="Arial"/>
          <w:color w:val="004288"/>
        </w:rPr>
        <w:br/>
        <w:t xml:space="preserve"> </w:t>
      </w:r>
      <w:r w:rsidR="00FB51BF">
        <w:rPr>
          <w:rFonts w:ascii="Verdana" w:hAnsi="Verdana" w:cs="Arial"/>
          <w:color w:val="004288"/>
        </w:rPr>
        <w:tab/>
      </w:r>
      <w:r w:rsidR="00FB51BF">
        <w:rPr>
          <w:rFonts w:ascii="Verdana" w:hAnsi="Verdana" w:cs="Arial"/>
          <w:color w:val="004288"/>
        </w:rPr>
        <w:tab/>
      </w:r>
      <w:r w:rsidR="00FB51BF">
        <w:rPr>
          <w:rFonts w:ascii="Verdana" w:hAnsi="Verdana" w:cs="Arial"/>
          <w:color w:val="004288"/>
        </w:rPr>
        <w:tab/>
      </w:r>
      <w:r w:rsidR="00FB51BF">
        <w:rPr>
          <w:rFonts w:ascii="Verdana" w:hAnsi="Verdana" w:cs="Arial"/>
          <w:color w:val="004288"/>
        </w:rPr>
        <w:tab/>
      </w:r>
      <w:r w:rsidR="00FB51BF" w:rsidRPr="004E1CA0">
        <w:rPr>
          <w:rFonts w:ascii="Verdana" w:hAnsi="Verdana" w:cs="Arial"/>
          <w:color w:val="004288"/>
          <w:lang w:val="en-GB"/>
        </w:rPr>
        <w:t xml:space="preserve">en Miranda Bosman, Primary Care Advisor </w:t>
      </w:r>
      <w:r w:rsidR="009D366D" w:rsidRPr="004E1CA0">
        <w:rPr>
          <w:rFonts w:ascii="Verdana" w:hAnsi="Verdana" w:cs="Arial"/>
          <w:color w:val="004288"/>
          <w:lang w:val="en-GB"/>
        </w:rPr>
        <w:t>Novo Nordisk B.V</w:t>
      </w:r>
      <w:r w:rsidR="004E1CA0" w:rsidRPr="004E1CA0">
        <w:rPr>
          <w:rFonts w:ascii="Verdana" w:hAnsi="Verdana" w:cs="Arial"/>
          <w:color w:val="004288"/>
          <w:lang w:val="en-GB"/>
        </w:rPr>
        <w:t xml:space="preserve">. </w:t>
      </w:r>
      <w:r w:rsidR="004E1CA0" w:rsidRPr="004E1CA0">
        <w:rPr>
          <w:rFonts w:ascii="Verdana" w:hAnsi="Verdana" w:cs="Arial"/>
          <w:color w:val="004288"/>
          <w:lang w:val="en-GB"/>
        </w:rPr>
        <w:br/>
      </w:r>
      <w:r w:rsidR="004E1CA0">
        <w:rPr>
          <w:rFonts w:ascii="Verdana" w:hAnsi="Verdana" w:cs="Arial"/>
          <w:color w:val="004288"/>
          <w:lang w:val="en-GB"/>
        </w:rPr>
        <w:t xml:space="preserve">  </w:t>
      </w:r>
      <w:r w:rsidR="004E1CA0">
        <w:rPr>
          <w:rFonts w:ascii="Verdana" w:hAnsi="Verdana" w:cs="Arial"/>
          <w:color w:val="004288"/>
          <w:lang w:val="en-GB"/>
        </w:rPr>
        <w:tab/>
      </w:r>
      <w:r w:rsidR="004E1CA0">
        <w:rPr>
          <w:rFonts w:ascii="Verdana" w:hAnsi="Verdana" w:cs="Arial"/>
          <w:color w:val="004288"/>
          <w:lang w:val="en-GB"/>
        </w:rPr>
        <w:tab/>
      </w:r>
      <w:r w:rsidR="004E1CA0">
        <w:rPr>
          <w:rFonts w:ascii="Verdana" w:hAnsi="Verdana" w:cs="Arial"/>
          <w:color w:val="004288"/>
          <w:lang w:val="en-GB"/>
        </w:rPr>
        <w:tab/>
      </w:r>
      <w:r w:rsidR="004E1CA0">
        <w:rPr>
          <w:rFonts w:ascii="Verdana" w:hAnsi="Verdana" w:cs="Arial"/>
          <w:color w:val="004288"/>
          <w:lang w:val="en-GB"/>
        </w:rPr>
        <w:tab/>
        <w:t xml:space="preserve">of </w:t>
      </w:r>
      <w:proofErr w:type="spellStart"/>
      <w:r w:rsidR="004E1CA0">
        <w:rPr>
          <w:rFonts w:ascii="Verdana" w:hAnsi="Verdana" w:cs="Arial"/>
          <w:color w:val="004288"/>
          <w:lang w:val="en-GB"/>
        </w:rPr>
        <w:t>een</w:t>
      </w:r>
      <w:proofErr w:type="spellEnd"/>
      <w:r w:rsidR="004E1CA0">
        <w:rPr>
          <w:rFonts w:ascii="Verdana" w:hAnsi="Verdana" w:cs="Arial"/>
          <w:color w:val="004288"/>
          <w:lang w:val="en-GB"/>
        </w:rPr>
        <w:t xml:space="preserve"> </w:t>
      </w:r>
      <w:proofErr w:type="spellStart"/>
      <w:r w:rsidR="004E1CA0">
        <w:rPr>
          <w:rFonts w:ascii="Verdana" w:hAnsi="Verdana" w:cs="Arial"/>
          <w:color w:val="004288"/>
          <w:lang w:val="en-GB"/>
        </w:rPr>
        <w:t>externe</w:t>
      </w:r>
      <w:proofErr w:type="spellEnd"/>
      <w:r w:rsidR="004E1CA0">
        <w:rPr>
          <w:rFonts w:ascii="Verdana" w:hAnsi="Verdana" w:cs="Arial"/>
          <w:color w:val="004288"/>
          <w:lang w:val="en-GB"/>
        </w:rPr>
        <w:t xml:space="preserve"> </w:t>
      </w:r>
      <w:proofErr w:type="spellStart"/>
      <w:r w:rsidR="004E1CA0">
        <w:rPr>
          <w:rFonts w:ascii="Verdana" w:hAnsi="Verdana" w:cs="Arial"/>
          <w:color w:val="004288"/>
          <w:lang w:val="en-GB"/>
        </w:rPr>
        <w:t>spreker</w:t>
      </w:r>
      <w:proofErr w:type="spellEnd"/>
      <w:r w:rsidR="004E1CA0">
        <w:rPr>
          <w:rFonts w:ascii="Verdana" w:hAnsi="Verdana" w:cs="Arial"/>
          <w:color w:val="004288"/>
          <w:lang w:val="en-GB"/>
        </w:rPr>
        <w:t xml:space="preserve"> op </w:t>
      </w:r>
      <w:proofErr w:type="spellStart"/>
      <w:r w:rsidR="004E1CA0">
        <w:rPr>
          <w:rFonts w:ascii="Verdana" w:hAnsi="Verdana" w:cs="Arial"/>
          <w:color w:val="004288"/>
          <w:lang w:val="en-GB"/>
        </w:rPr>
        <w:t>verzoek</w:t>
      </w:r>
      <w:proofErr w:type="spellEnd"/>
      <w:r w:rsidR="009D366D" w:rsidRPr="002179B9">
        <w:rPr>
          <w:rFonts w:ascii="Verdana" w:hAnsi="Verdana" w:cs="Arial"/>
          <w:color w:val="004288"/>
        </w:rPr>
        <w:t>.</w:t>
      </w:r>
      <w:r w:rsidR="00FB51BF" w:rsidRPr="002179B9">
        <w:rPr>
          <w:rFonts w:ascii="Arial" w:hAnsi="Arial" w:cs="Arial"/>
          <w:color w:val="005AD2"/>
          <w:sz w:val="21"/>
          <w:szCs w:val="21"/>
        </w:rPr>
        <w:t xml:space="preserve"> </w:t>
      </w:r>
      <w:r w:rsidR="002179B9" w:rsidRPr="002179B9">
        <w:rPr>
          <w:rFonts w:ascii="Arial" w:hAnsi="Arial" w:cs="Arial"/>
          <w:color w:val="005AD2"/>
          <w:sz w:val="21"/>
          <w:szCs w:val="21"/>
        </w:rPr>
        <w:br/>
        <w:t xml:space="preserve"> </w:t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r w:rsidR="002179B9">
        <w:rPr>
          <w:rFonts w:ascii="Arial" w:hAnsi="Arial" w:cs="Arial"/>
          <w:color w:val="005AD2"/>
          <w:sz w:val="21"/>
          <w:szCs w:val="21"/>
        </w:rPr>
        <w:tab/>
      </w:r>
      <w:bookmarkStart w:id="0" w:name="_GoBack"/>
      <w:bookmarkEnd w:id="0"/>
    </w:p>
    <w:p w14:paraId="2A92AC24" w14:textId="7B197B27" w:rsidR="00FC63B5" w:rsidRPr="00FB51BF" w:rsidRDefault="00FC63B5" w:rsidP="00A71640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 w:rsidRPr="00FB51BF">
        <w:rPr>
          <w:rFonts w:ascii="Verdana" w:hAnsi="Verdana" w:cs="Arial"/>
          <w:color w:val="004288"/>
        </w:rPr>
        <w:tab/>
      </w:r>
      <w:r w:rsidRPr="00FB51BF">
        <w:rPr>
          <w:rFonts w:ascii="Verdana" w:hAnsi="Verdana" w:cs="Arial"/>
          <w:color w:val="004288"/>
        </w:rPr>
        <w:tab/>
      </w:r>
      <w:r w:rsidRPr="00FB51BF">
        <w:rPr>
          <w:rFonts w:ascii="Verdana" w:hAnsi="Verdana" w:cs="Arial"/>
          <w:color w:val="004288"/>
        </w:rPr>
        <w:tab/>
      </w:r>
    </w:p>
    <w:p w14:paraId="0EC43192" w14:textId="77777777" w:rsidR="009E01A8" w:rsidRPr="00FB51BF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56A97485" w14:textId="59D81644" w:rsidR="001A5AB7" w:rsidRDefault="009E01A8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51DB07CB" w14:textId="6BF6F706" w:rsidR="001B5A81" w:rsidRPr="001B5A81" w:rsidRDefault="001B5A81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bCs/>
          <w:color w:val="004288"/>
        </w:rPr>
      </w:pPr>
    </w:p>
    <w:p w14:paraId="3D268845" w14:textId="34597966" w:rsidR="00AA20AD" w:rsidRPr="00576BFB" w:rsidRDefault="00AA20AD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De ziekte obesitas: classificatie en prevalentie</w:t>
      </w:r>
    </w:p>
    <w:p w14:paraId="5665F7F8" w14:textId="77777777" w:rsidR="00232310" w:rsidRPr="00232310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232310">
        <w:rPr>
          <w:rFonts w:ascii="Verdana" w:hAnsi="Verdana" w:cs="Arial"/>
          <w:color w:val="004288"/>
          <w:sz w:val="21"/>
          <w:szCs w:val="21"/>
          <w:lang w:bidi="he-IL"/>
        </w:rPr>
        <w:t>Obesitas: disbalans tussen energie-inname en energieverbruik</w:t>
      </w:r>
    </w:p>
    <w:p w14:paraId="67931CC3" w14:textId="4F7F5E66" w:rsidR="00EB78B3" w:rsidRPr="00576BFB" w:rsidRDefault="00232310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Oorzaken ob</w:t>
      </w:r>
      <w:r w:rsidR="006C5C53" w:rsidRPr="00576BFB">
        <w:rPr>
          <w:rFonts w:ascii="Verdana" w:hAnsi="Verdana" w:cs="Arial"/>
          <w:color w:val="004288"/>
          <w:sz w:val="21"/>
          <w:szCs w:val="21"/>
        </w:rPr>
        <w:t>esitas</w:t>
      </w:r>
    </w:p>
    <w:p w14:paraId="590EA8B5" w14:textId="77777777" w:rsidR="006C5C53" w:rsidRPr="006C5C53" w:rsidRDefault="006C5C53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bidi="he-IL"/>
        </w:rPr>
      </w:pPr>
      <w:r w:rsidRPr="006C5C53">
        <w:rPr>
          <w:rFonts w:ascii="Verdana" w:hAnsi="Verdana" w:cs="Arial"/>
          <w:color w:val="004288"/>
          <w:sz w:val="21"/>
          <w:szCs w:val="21"/>
          <w:lang w:bidi="he-IL"/>
        </w:rPr>
        <w:t>Behoud van gewichtsverlies is een uitdaging</w:t>
      </w:r>
    </w:p>
    <w:p w14:paraId="7940DD9D" w14:textId="77777777" w:rsidR="00A63BE8" w:rsidRPr="00A63BE8" w:rsidRDefault="00A63BE8" w:rsidP="00B02402">
      <w:pPr>
        <w:pStyle w:val="ListParagraph"/>
        <w:numPr>
          <w:ilvl w:val="0"/>
          <w:numId w:val="14"/>
        </w:numPr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  <w:lang w:val="en-GB" w:bidi="he-IL"/>
        </w:rPr>
      </w:pPr>
      <w:r w:rsidRPr="00A63BE8">
        <w:rPr>
          <w:rFonts w:ascii="Verdana" w:hAnsi="Verdana" w:cs="Arial"/>
          <w:color w:val="004288"/>
          <w:sz w:val="21"/>
          <w:szCs w:val="21"/>
          <w:lang w:bidi="he-IL"/>
        </w:rPr>
        <w:t>Interventies voor gewichtsverlies</w:t>
      </w:r>
    </w:p>
    <w:p w14:paraId="6C1B5BA7" w14:textId="1AB53402" w:rsidR="009236E7" w:rsidRPr="00576BFB" w:rsidRDefault="00BA10E1" w:rsidP="00BA10E1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ind w:hanging="720"/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ab/>
      </w:r>
      <w:r w:rsidR="00A63BE8" w:rsidRPr="00576BFB">
        <w:rPr>
          <w:rFonts w:ascii="Verdana" w:hAnsi="Verdana" w:cs="Arial"/>
          <w:color w:val="004288"/>
          <w:sz w:val="21"/>
          <w:szCs w:val="21"/>
        </w:rPr>
        <w:t>-</w:t>
      </w:r>
      <w:r w:rsidR="00B02402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9236E7" w:rsidRPr="009236E7">
        <w:rPr>
          <w:rFonts w:ascii="Verdana" w:hAnsi="Verdana" w:cs="Arial"/>
          <w:color w:val="004288"/>
          <w:sz w:val="21"/>
          <w:szCs w:val="21"/>
        </w:rPr>
        <w:t>Gecombineerde leefstijlinterventie (GLI)</w:t>
      </w:r>
    </w:p>
    <w:p w14:paraId="48DB2C5A" w14:textId="56FEDCDA" w:rsidR="009236E7" w:rsidRPr="00BA10E1" w:rsidRDefault="00BA10E1" w:rsidP="00BA10E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  <w:t xml:space="preserve">- </w:t>
      </w:r>
      <w:r w:rsidR="009236E7" w:rsidRPr="00BA10E1">
        <w:rPr>
          <w:rFonts w:ascii="Verdana" w:hAnsi="Verdana" w:cs="Arial"/>
          <w:color w:val="004288"/>
          <w:sz w:val="21"/>
          <w:szCs w:val="21"/>
        </w:rPr>
        <w:t>Farmacother</w:t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apie</w:t>
      </w:r>
    </w:p>
    <w:p w14:paraId="0201956B" w14:textId="1228AFE7" w:rsidR="00B02227" w:rsidRPr="00BA10E1" w:rsidRDefault="00575337" w:rsidP="00BA10E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-</w:t>
      </w:r>
      <w:r w:rsidR="00B02402" w:rsidRPr="00BA10E1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B02227" w:rsidRPr="00BA10E1">
        <w:rPr>
          <w:rFonts w:ascii="Verdana" w:hAnsi="Verdana" w:cs="Arial"/>
          <w:color w:val="004288"/>
          <w:sz w:val="21"/>
          <w:szCs w:val="21"/>
        </w:rPr>
        <w:t>Farmacotherapie in combinatie met intensieve leefstijlinterventie</w:t>
      </w:r>
    </w:p>
    <w:p w14:paraId="7C54CA7E" w14:textId="10C22E0A" w:rsidR="00631949" w:rsidRPr="00575337" w:rsidRDefault="00575337" w:rsidP="00575337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  <w:t>-</w:t>
      </w:r>
      <w:r w:rsidR="00B02402" w:rsidRPr="00575337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631949" w:rsidRPr="00575337">
        <w:rPr>
          <w:rFonts w:ascii="Verdana" w:hAnsi="Verdana" w:cs="Arial"/>
          <w:color w:val="004288"/>
          <w:sz w:val="21"/>
          <w:szCs w:val="21"/>
        </w:rPr>
        <w:t>Endoscopische technieken</w:t>
      </w:r>
    </w:p>
    <w:p w14:paraId="5DDF7A41" w14:textId="2F925230" w:rsidR="00576BFB" w:rsidRPr="00575337" w:rsidRDefault="00575337" w:rsidP="00575337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>
        <w:rPr>
          <w:rFonts w:ascii="Verdana" w:hAnsi="Verdana" w:cs="Arial"/>
          <w:color w:val="004288"/>
          <w:sz w:val="21"/>
          <w:szCs w:val="21"/>
        </w:rPr>
        <w:t xml:space="preserve"> </w:t>
      </w:r>
      <w:r>
        <w:rPr>
          <w:rFonts w:ascii="Verdana" w:hAnsi="Verdana" w:cs="Arial"/>
          <w:color w:val="004288"/>
          <w:sz w:val="21"/>
          <w:szCs w:val="21"/>
        </w:rPr>
        <w:tab/>
      </w:r>
      <w:r w:rsidR="00631949" w:rsidRPr="00575337">
        <w:rPr>
          <w:rFonts w:ascii="Verdana" w:hAnsi="Verdana" w:cs="Arial"/>
          <w:color w:val="004288"/>
          <w:sz w:val="21"/>
          <w:szCs w:val="21"/>
        </w:rPr>
        <w:t>-</w:t>
      </w:r>
      <w:r w:rsidR="00B02402" w:rsidRPr="00575337">
        <w:rPr>
          <w:rFonts w:ascii="Verdana" w:hAnsi="Verdana" w:cs="Arial"/>
          <w:color w:val="004288"/>
          <w:sz w:val="21"/>
          <w:szCs w:val="21"/>
        </w:rPr>
        <w:t xml:space="preserve"> </w:t>
      </w:r>
      <w:proofErr w:type="spellStart"/>
      <w:r w:rsidR="00576BFB" w:rsidRPr="00575337">
        <w:rPr>
          <w:rFonts w:ascii="Verdana" w:hAnsi="Verdana" w:cs="Arial"/>
          <w:color w:val="004288"/>
          <w:sz w:val="21"/>
          <w:szCs w:val="21"/>
        </w:rPr>
        <w:t>Bariatrische</w:t>
      </w:r>
      <w:proofErr w:type="spellEnd"/>
      <w:r w:rsidR="00576BFB" w:rsidRPr="00575337">
        <w:rPr>
          <w:rFonts w:ascii="Verdana" w:hAnsi="Verdana" w:cs="Arial"/>
          <w:color w:val="004288"/>
          <w:sz w:val="21"/>
          <w:szCs w:val="21"/>
        </w:rPr>
        <w:t xml:space="preserve"> chirurgie</w:t>
      </w:r>
    </w:p>
    <w:p w14:paraId="32FDA045" w14:textId="6D8CA49D" w:rsidR="00EC5FC1" w:rsidRPr="00576BFB" w:rsidRDefault="00576BFB" w:rsidP="00FF446F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576BFB">
        <w:rPr>
          <w:rFonts w:ascii="Verdana" w:hAnsi="Verdana" w:cs="Arial"/>
          <w:color w:val="004288"/>
          <w:sz w:val="21"/>
          <w:szCs w:val="21"/>
        </w:rPr>
        <w:t>6.</w:t>
      </w:r>
      <w:r w:rsidR="00EC51FF">
        <w:rPr>
          <w:rFonts w:ascii="Verdana" w:hAnsi="Verdana" w:cs="Arial"/>
          <w:color w:val="004288"/>
          <w:sz w:val="21"/>
          <w:szCs w:val="21"/>
        </w:rPr>
        <w:tab/>
        <w:t>Samenvatting</w:t>
      </w:r>
      <w:r w:rsidRPr="00576BFB">
        <w:rPr>
          <w:rFonts w:ascii="Verdana" w:hAnsi="Verdana" w:cs="Arial"/>
          <w:color w:val="004288"/>
          <w:sz w:val="21"/>
          <w:szCs w:val="21"/>
        </w:rPr>
        <w:t xml:space="preserve"> </w:t>
      </w:r>
      <w:r w:rsidR="00BE6B81">
        <w:rPr>
          <w:rFonts w:ascii="Verdana" w:hAnsi="Verdana" w:cs="Arial"/>
          <w:color w:val="004288"/>
          <w:sz w:val="21"/>
          <w:szCs w:val="21"/>
        </w:rPr>
        <w:t>en a</w:t>
      </w:r>
      <w:r w:rsidR="00EC5FC1">
        <w:rPr>
          <w:rFonts w:ascii="Verdana" w:hAnsi="Verdana" w:cs="Arial"/>
          <w:color w:val="004288"/>
          <w:sz w:val="21"/>
          <w:szCs w:val="21"/>
        </w:rPr>
        <w:t>f</w:t>
      </w:r>
      <w:r w:rsidR="00BE6B81">
        <w:rPr>
          <w:rFonts w:ascii="Verdana" w:hAnsi="Verdana" w:cs="Arial"/>
          <w:color w:val="004288"/>
          <w:sz w:val="21"/>
          <w:szCs w:val="21"/>
        </w:rPr>
        <w:t>sluiting</w:t>
      </w:r>
      <w:r w:rsidR="00FF446F">
        <w:rPr>
          <w:rFonts w:ascii="Verdana" w:hAnsi="Verdana" w:cs="Arial"/>
          <w:color w:val="004288"/>
          <w:sz w:val="21"/>
          <w:szCs w:val="21"/>
        </w:rPr>
        <w:t xml:space="preserve"> en v</w:t>
      </w:r>
      <w:r w:rsidR="00EC5FC1">
        <w:rPr>
          <w:rFonts w:ascii="Verdana" w:hAnsi="Verdana" w:cs="Arial"/>
          <w:color w:val="004288"/>
          <w:sz w:val="21"/>
          <w:szCs w:val="21"/>
        </w:rPr>
        <w:t>ersturen kennistoets</w:t>
      </w:r>
    </w:p>
    <w:p w14:paraId="65087306" w14:textId="6161FD88" w:rsidR="00631949" w:rsidRPr="00631949" w:rsidRDefault="00631949" w:rsidP="00631949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5B82E795" w14:textId="5BE940E7" w:rsidR="00B02227" w:rsidRPr="00B02227" w:rsidRDefault="00B02227" w:rsidP="00B0222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17D64B8" w14:textId="11CDDE19" w:rsidR="009236E7" w:rsidRPr="009236E7" w:rsidRDefault="009236E7" w:rsidP="009236E7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64554226" w14:textId="70980263" w:rsidR="006C5C53" w:rsidRPr="00232310" w:rsidRDefault="006C5C53" w:rsidP="00A63BE8">
      <w:pPr>
        <w:pStyle w:val="ListParagraph"/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cs="Arial"/>
          <w:color w:val="004288"/>
          <w:sz w:val="21"/>
          <w:szCs w:val="21"/>
        </w:rPr>
      </w:pPr>
    </w:p>
    <w:p w14:paraId="3835EA9F" w14:textId="0A46A1E7" w:rsidR="00C5445F" w:rsidRPr="009C1555" w:rsidRDefault="00C5445F" w:rsidP="00047A41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</w:p>
    <w:p w14:paraId="0EC43199" w14:textId="07D70DB2" w:rsidR="00791D8B" w:rsidRPr="009C1555" w:rsidRDefault="000C1D32" w:rsidP="00232310">
      <w:pPr>
        <w:tabs>
          <w:tab w:val="left" w:pos="426"/>
          <w:tab w:val="left" w:pos="993"/>
          <w:tab w:val="left" w:pos="1276"/>
          <w:tab w:val="left" w:pos="2127"/>
          <w:tab w:val="left" w:pos="2410"/>
        </w:tabs>
        <w:rPr>
          <w:rFonts w:ascii="Verdana" w:hAnsi="Verdana" w:cs="Arial"/>
          <w:color w:val="004288"/>
          <w:sz w:val="21"/>
          <w:szCs w:val="21"/>
        </w:rPr>
      </w:pP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  <w:r w:rsidRPr="009C1555">
        <w:rPr>
          <w:rFonts w:ascii="Verdana" w:hAnsi="Verdana" w:cs="Arial"/>
          <w:color w:val="004288"/>
          <w:sz w:val="21"/>
          <w:szCs w:val="21"/>
        </w:rPr>
        <w:tab/>
      </w:r>
    </w:p>
    <w:p w14:paraId="75F72786" w14:textId="25B42835" w:rsidR="001A5AB7" w:rsidRPr="009C1555" w:rsidRDefault="001A5AB7" w:rsidP="000215D2">
      <w:pPr>
        <w:tabs>
          <w:tab w:val="left" w:pos="426"/>
          <w:tab w:val="left" w:pos="993"/>
          <w:tab w:val="left" w:pos="1276"/>
          <w:tab w:val="left" w:pos="2268"/>
        </w:tabs>
        <w:rPr>
          <w:rFonts w:ascii="Verdana" w:hAnsi="Verdana" w:cs="Arial"/>
          <w:color w:val="004288"/>
          <w:sz w:val="21"/>
          <w:szCs w:val="21"/>
        </w:rPr>
      </w:pPr>
    </w:p>
    <w:sectPr w:rsidR="001A5AB7" w:rsidRPr="009C15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83218" w14:textId="77777777" w:rsidR="00F028DF" w:rsidRDefault="00F028DF" w:rsidP="00AF3C69">
      <w:r>
        <w:separator/>
      </w:r>
    </w:p>
  </w:endnote>
  <w:endnote w:type="continuationSeparator" w:id="0">
    <w:p w14:paraId="0A741C70" w14:textId="77777777" w:rsidR="00F028DF" w:rsidRDefault="00F028DF" w:rsidP="00AF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7039" w14:textId="77777777" w:rsidR="00F028DF" w:rsidRDefault="00F028DF" w:rsidP="00AF3C69">
      <w:r>
        <w:separator/>
      </w:r>
    </w:p>
  </w:footnote>
  <w:footnote w:type="continuationSeparator" w:id="0">
    <w:p w14:paraId="12EF0519" w14:textId="77777777" w:rsidR="00F028DF" w:rsidRDefault="00F028DF" w:rsidP="00AF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614E6"/>
    <w:multiLevelType w:val="hybridMultilevel"/>
    <w:tmpl w:val="16FC321A"/>
    <w:lvl w:ilvl="0" w:tplc="6CC88CC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301AE"/>
    <w:multiLevelType w:val="hybridMultilevel"/>
    <w:tmpl w:val="23723DA2"/>
    <w:lvl w:ilvl="0" w:tplc="D4E0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5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E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EA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64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1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C5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C4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07593F"/>
    <w:multiLevelType w:val="hybridMultilevel"/>
    <w:tmpl w:val="51F21FBC"/>
    <w:lvl w:ilvl="0" w:tplc="A2564512">
      <w:start w:val="20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E3F4C"/>
    <w:multiLevelType w:val="hybridMultilevel"/>
    <w:tmpl w:val="0F34BF90"/>
    <w:lvl w:ilvl="0" w:tplc="7F869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6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2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04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2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D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8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A107BB"/>
    <w:multiLevelType w:val="hybridMultilevel"/>
    <w:tmpl w:val="843A27EA"/>
    <w:lvl w:ilvl="0" w:tplc="C8420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C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6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0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E3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7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2E2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8B6BEF"/>
    <w:multiLevelType w:val="hybridMultilevel"/>
    <w:tmpl w:val="EA822D80"/>
    <w:lvl w:ilvl="0" w:tplc="F0C2D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8A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E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8A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4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69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E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8367F8"/>
    <w:multiLevelType w:val="hybridMultilevel"/>
    <w:tmpl w:val="FA541BAC"/>
    <w:lvl w:ilvl="0" w:tplc="B672CA5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15A4F"/>
    <w:multiLevelType w:val="hybridMultilevel"/>
    <w:tmpl w:val="20A25AEA"/>
    <w:lvl w:ilvl="0" w:tplc="994C6E7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028F5"/>
    <w:rsid w:val="00003600"/>
    <w:rsid w:val="000111B4"/>
    <w:rsid w:val="000215D2"/>
    <w:rsid w:val="0004750A"/>
    <w:rsid w:val="00047A41"/>
    <w:rsid w:val="000761C7"/>
    <w:rsid w:val="000A3017"/>
    <w:rsid w:val="000C1D32"/>
    <w:rsid w:val="000D338D"/>
    <w:rsid w:val="000F48A0"/>
    <w:rsid w:val="001305FC"/>
    <w:rsid w:val="00144686"/>
    <w:rsid w:val="001A2636"/>
    <w:rsid w:val="001A5AB7"/>
    <w:rsid w:val="001B5A81"/>
    <w:rsid w:val="002179B9"/>
    <w:rsid w:val="00230FFB"/>
    <w:rsid w:val="00232310"/>
    <w:rsid w:val="00247299"/>
    <w:rsid w:val="0028345C"/>
    <w:rsid w:val="00293563"/>
    <w:rsid w:val="002C27FD"/>
    <w:rsid w:val="002E08EF"/>
    <w:rsid w:val="00304F64"/>
    <w:rsid w:val="00333B39"/>
    <w:rsid w:val="00343E16"/>
    <w:rsid w:val="00353471"/>
    <w:rsid w:val="00377399"/>
    <w:rsid w:val="003A4EEB"/>
    <w:rsid w:val="003F2397"/>
    <w:rsid w:val="004037DC"/>
    <w:rsid w:val="00406448"/>
    <w:rsid w:val="00415651"/>
    <w:rsid w:val="004170AF"/>
    <w:rsid w:val="00470D2A"/>
    <w:rsid w:val="004824E6"/>
    <w:rsid w:val="004E1CA0"/>
    <w:rsid w:val="004F74CC"/>
    <w:rsid w:val="005501A6"/>
    <w:rsid w:val="00575337"/>
    <w:rsid w:val="00576BFB"/>
    <w:rsid w:val="005E73C4"/>
    <w:rsid w:val="005F483F"/>
    <w:rsid w:val="0061498D"/>
    <w:rsid w:val="00631949"/>
    <w:rsid w:val="00684E02"/>
    <w:rsid w:val="006C5C53"/>
    <w:rsid w:val="0072134B"/>
    <w:rsid w:val="007634EB"/>
    <w:rsid w:val="00791D8B"/>
    <w:rsid w:val="007A07BA"/>
    <w:rsid w:val="007A5CA9"/>
    <w:rsid w:val="007B7A43"/>
    <w:rsid w:val="007D2D9E"/>
    <w:rsid w:val="008554DB"/>
    <w:rsid w:val="00887CA3"/>
    <w:rsid w:val="008D0B28"/>
    <w:rsid w:val="009236E7"/>
    <w:rsid w:val="00946C50"/>
    <w:rsid w:val="009B0AEE"/>
    <w:rsid w:val="009C1555"/>
    <w:rsid w:val="009C4AA3"/>
    <w:rsid w:val="009C5299"/>
    <w:rsid w:val="009C6B8A"/>
    <w:rsid w:val="009D366D"/>
    <w:rsid w:val="009D7286"/>
    <w:rsid w:val="009E01A8"/>
    <w:rsid w:val="009F7934"/>
    <w:rsid w:val="00A63BE8"/>
    <w:rsid w:val="00A71640"/>
    <w:rsid w:val="00A74F18"/>
    <w:rsid w:val="00A9657B"/>
    <w:rsid w:val="00AA20AD"/>
    <w:rsid w:val="00AB5E45"/>
    <w:rsid w:val="00AF3C69"/>
    <w:rsid w:val="00B02227"/>
    <w:rsid w:val="00B02402"/>
    <w:rsid w:val="00B065F5"/>
    <w:rsid w:val="00B322A9"/>
    <w:rsid w:val="00B62256"/>
    <w:rsid w:val="00B704E3"/>
    <w:rsid w:val="00B84FFD"/>
    <w:rsid w:val="00BA0AD4"/>
    <w:rsid w:val="00BA10E1"/>
    <w:rsid w:val="00BE6B81"/>
    <w:rsid w:val="00C02A5C"/>
    <w:rsid w:val="00C05231"/>
    <w:rsid w:val="00C17F7B"/>
    <w:rsid w:val="00C21593"/>
    <w:rsid w:val="00C27E14"/>
    <w:rsid w:val="00C5445F"/>
    <w:rsid w:val="00CE3F4A"/>
    <w:rsid w:val="00D64226"/>
    <w:rsid w:val="00D67A6C"/>
    <w:rsid w:val="00D73CA6"/>
    <w:rsid w:val="00DA59AD"/>
    <w:rsid w:val="00DC74DF"/>
    <w:rsid w:val="00DF5DA9"/>
    <w:rsid w:val="00E20634"/>
    <w:rsid w:val="00E4538E"/>
    <w:rsid w:val="00E81A9D"/>
    <w:rsid w:val="00E831F8"/>
    <w:rsid w:val="00EA2252"/>
    <w:rsid w:val="00EB78B3"/>
    <w:rsid w:val="00EC51FF"/>
    <w:rsid w:val="00EC5FC1"/>
    <w:rsid w:val="00F004DC"/>
    <w:rsid w:val="00F028DF"/>
    <w:rsid w:val="00F03B85"/>
    <w:rsid w:val="00F7647C"/>
    <w:rsid w:val="00F93160"/>
    <w:rsid w:val="00FB51BF"/>
    <w:rsid w:val="00FC63B5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ascii="Verdana" w:eastAsia="Times New Roman" w:hAnsi="Verdana" w:cs="Times New Roman"/>
      <w:sz w:val="20"/>
      <w:lang w:val="en-GB" w:eastAsia="da-DK"/>
    </w:rPr>
  </w:style>
  <w:style w:type="paragraph" w:styleId="ListParagraph">
    <w:name w:val="List Paragraph"/>
    <w:basedOn w:val="Normal"/>
    <w:uiPriority w:val="34"/>
    <w:qFormat/>
    <w:rsid w:val="001A5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BD102-C055-4D6A-B3B8-15606DF51E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4F9733E-C1A3-40C6-BAC6-5A714412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70816-6E26-49DB-8ACD-6FB587B5D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32</cp:revision>
  <dcterms:created xsi:type="dcterms:W3CDTF">2020-10-15T09:56:00Z</dcterms:created>
  <dcterms:modified xsi:type="dcterms:W3CDTF">2020-10-16T06:07:00Z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